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F6" w:rsidRPr="00635DBF" w:rsidRDefault="007414F6" w:rsidP="00635DBF">
      <w:pPr>
        <w:ind w:left="2124" w:firstLine="708"/>
        <w:rPr>
          <w:b/>
        </w:rPr>
      </w:pPr>
      <w:bookmarkStart w:id="0" w:name="_GoBack"/>
      <w:bookmarkEnd w:id="0"/>
      <w:r w:rsidRPr="00635DBF">
        <w:rPr>
          <w:b/>
        </w:rPr>
        <w:t>Les membres fondateurs</w:t>
      </w:r>
    </w:p>
    <w:p w:rsidR="007414F6" w:rsidRDefault="007414F6" w:rsidP="00664218"/>
    <w:p w:rsidR="00664218" w:rsidRDefault="00664218"/>
    <w:tbl>
      <w:tblPr>
        <w:tblW w:w="10582" w:type="dxa"/>
        <w:tblInd w:w="-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27"/>
        <w:gridCol w:w="1846"/>
        <w:gridCol w:w="1196"/>
        <w:gridCol w:w="1189"/>
        <w:gridCol w:w="1134"/>
        <w:gridCol w:w="1701"/>
        <w:gridCol w:w="1843"/>
        <w:gridCol w:w="190"/>
      </w:tblGrid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1F62C1" w:rsidRDefault="002966F7" w:rsidP="00664218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Pays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Territo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ire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Plateforme m</w:t>
            </w: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ulti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acteurs </w:t>
            </w: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Local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e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C</w:t>
            </w: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onfirmation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de l’adhésion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CB2D61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CB2D61">
              <w:rPr>
                <w:rFonts w:eastAsia="Times New Roman" w:cs="Calibri"/>
                <w:b/>
                <w:bCs/>
                <w:color w:val="000000"/>
                <w:lang w:eastAsia="fr-FR"/>
              </w:rPr>
              <w:t>Personne représentante dans l’Assemblée Générale Fondatrice</w:t>
            </w:r>
          </w:p>
        </w:tc>
      </w:tr>
      <w:tr w:rsidR="002966F7" w:rsidRPr="002C4E2F" w:rsidTr="002966F7">
        <w:trPr>
          <w:gridAfter w:val="1"/>
          <w:wAfter w:w="166" w:type="dxa"/>
          <w:trHeight w:val="5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Plateforme </w:t>
            </w:r>
            <w:proofErr w:type="spellStart"/>
            <w:proofErr w:type="gram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multiacteurs</w:t>
            </w:r>
            <w:proofErr w:type="spellEnd"/>
            <w:proofErr w:type="gramEnd"/>
            <w:r w:rsidRPr="002C4E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  <w:t>(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membres</w:t>
            </w:r>
            <w:r w:rsidRPr="002C4E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effectifs</w:t>
            </w:r>
            <w:r w:rsidRPr="002C4E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F7" w:rsidRPr="00265D68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65D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Autorité </w:t>
            </w:r>
            <w:proofErr w:type="gramStart"/>
            <w:r w:rsidRPr="00265D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publique</w:t>
            </w:r>
            <w:proofErr w:type="gramEnd"/>
            <w:r w:rsidRPr="00265D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  <w:t>(membres de droit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Pour la Plateforme locale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Pour l’autorité publique locale</w:t>
            </w:r>
          </w:p>
        </w:tc>
      </w:tr>
      <w:tr w:rsidR="002966F7" w:rsidRPr="00CB2D61" w:rsidTr="002966F7">
        <w:trPr>
          <w:gridAfter w:val="1"/>
          <w:wAfter w:w="166" w:type="dxa"/>
          <w:trHeight w:val="2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53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CB2D61" w:rsidRDefault="002966F7" w:rsidP="006642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CB2D61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1- Membres effectifs et 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Membres de Droit</w:t>
            </w:r>
            <w:r w:rsidRPr="00CB2D6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CB2D61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2D6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CB2D61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CB2D61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CB2D61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CB2D61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CB2D61" w:rsidRDefault="002966F7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a) Europe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Belgique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Braine l'Alleud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Charleroi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Giusto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Maniscalchi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Giusto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Maniscalchi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Liège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Frasnes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>-lez-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Anvaing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Michèle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Vercauteren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Michèle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Vercauteren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Durbuy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Christine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Derenne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Christine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Derenne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France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Mulhouse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ELC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5537F9">
              <w:t xml:space="preserve">Florian </w:t>
            </w:r>
            <w:proofErr w:type="spellStart"/>
            <w:r w:rsidRPr="005537F9">
              <w:t>Riegert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Sébastien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Houssin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Conseil Général Gironde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Céline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Braillon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Grèce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Kavala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Kostantinos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Simitsis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Kostantinos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Simitsis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,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Mayor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Italie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Novellara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6F7" w:rsidRPr="002C4E2F" w:rsidRDefault="002966F7" w:rsidP="00664218">
            <w:pPr>
              <w:spacing w:after="0" w:line="240" w:lineRule="auto"/>
              <w:rPr>
                <w:rFonts w:eastAsia="Times New Roman" w:cs="Calibri"/>
                <w:color w:val="1F497D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val="it-IT" w:eastAsia="fr-FR"/>
              </w:rPr>
              <w:t xml:space="preserve">Raul </w:t>
            </w:r>
            <w:proofErr w:type="spellStart"/>
            <w:r w:rsidRPr="002C4E2F">
              <w:rPr>
                <w:rFonts w:eastAsia="Times New Roman" w:cs="Calibri"/>
                <w:color w:val="000000"/>
                <w:lang w:val="it-IT" w:eastAsia="fr-FR"/>
              </w:rPr>
              <w:t>Daoli</w:t>
            </w:r>
            <w:proofErr w:type="spellEnd"/>
            <w:r w:rsidRPr="002C4E2F">
              <w:rPr>
                <w:rFonts w:eastAsia="Times New Roman" w:cs="Calibri"/>
                <w:color w:val="000000"/>
                <w:lang w:val="it-IT" w:eastAsia="fr-FR"/>
              </w:rPr>
              <w:t xml:space="preserve">, Mayor 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Trento A. Province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Fabio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Ragonese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Lettonie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Salaspils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LSG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Sébastien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Houssin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Portugal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Odemira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Helder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Guerreiro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Helder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Guerreiro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Arcos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de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Valdevez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Melgaço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Paredes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de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Coura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Valença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Vila Nova de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Cerveira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Caminha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19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Ponde da Barca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Roumanie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Timisoara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Mihaela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Vetan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Cluj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Sergiu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Florean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Sibiu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Aura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Hazota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Russie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Ulianosk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region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</w:t>
            </w:r>
            <w:r w:rsidRPr="002966F7">
              <w:rPr>
                <w:rFonts w:eastAsia="Times New Roman" w:cs="Calibri"/>
                <w:color w:val="000000"/>
                <w:lang w:eastAsia="fr-FR"/>
              </w:rPr>
              <w:t>onfirmé</w:t>
            </w: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2966F7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lastRenderedPageBreak/>
              <w:t>24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8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Ulyanovsk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-city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9" w:tooltip="Presentation page" w:history="1"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Dimitrovgrad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0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Karsun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1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Melekes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2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Pavlovsky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District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Павловский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29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3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Staromayn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4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Terengovsky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District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Теренговский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5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Ulyanovsk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-city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6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Базарный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Сызган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Bazarny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Syzgan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7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Барыш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Barysh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8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Вешкайма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Veshkajma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9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Инзенский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Insensky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Rayon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0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Ишеевка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Isheevka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1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Кузоватово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Kusovatovo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2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Майна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39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3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Николаевский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Nikolajevsky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Rajon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4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Новая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Малыкла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966F7" w:rsidRPr="002C4E2F" w:rsidTr="002966F7">
        <w:trPr>
          <w:gridAfter w:val="1"/>
          <w:wAfter w:w="166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F7" w:rsidRPr="002C4E2F" w:rsidRDefault="002966F7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5" w:tooltip="Presentation page" w:history="1"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Новоспасский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>Novospassky</w:t>
              </w:r>
              <w:proofErr w:type="spellEnd"/>
              <w:r w:rsidR="002966F7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Rayon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F7" w:rsidRPr="002C4E2F" w:rsidRDefault="002966F7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6" w:tooltip="Presentation page" w:history="1"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Радищево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Radishhevo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7" w:tooltip="Presentation page" w:history="1"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Сенгилей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Sengiley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44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8" w:tooltip="Presentation page" w:history="1"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Старая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Кулатка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Starokulatinsk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</w:t>
            </w:r>
            <w:r>
              <w:rPr>
                <w:rFonts w:eastAsia="Times New Roman" w:cs="Calibri"/>
                <w:color w:val="000000"/>
                <w:lang w:eastAsia="fr-FR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9" w:tooltip="Presentation page" w:history="1"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Сурский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Surskiy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Rayon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lastRenderedPageBreak/>
              <w:t>4</w:t>
            </w:r>
            <w:r>
              <w:rPr>
                <w:rFonts w:eastAsia="Times New Roman" w:cs="Calibri"/>
                <w:color w:val="000000"/>
                <w:lang w:eastAsia="fr-FR"/>
              </w:rPr>
              <w:t>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18" w:rsidRPr="002C4E2F" w:rsidRDefault="00407D0C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30" w:tooltip="Presentation page" w:history="1"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Чердаклы</w:t>
              </w:r>
              <w:proofErr w:type="spellEnd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64218" w:rsidRPr="002C4E2F">
                <w:rPr>
                  <w:rFonts w:eastAsia="Times New Roman" w:cs="Calibri"/>
                  <w:color w:val="000000"/>
                  <w:lang w:eastAsia="fr-FR"/>
                </w:rPr>
                <w:t>Cherdakly</w:t>
              </w:r>
              <w:proofErr w:type="spellEnd"/>
            </w:hyperlink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b) Afrique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Cap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Vert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Brava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Fogo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49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Maio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Santiago Centro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CRP Santiago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Norte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Santiago Sul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CRP Santo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Antao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CRP Sao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Nicolau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Sao Vincente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Gabon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Libreville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Radhouen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Bouden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(ville de Kairouan)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Owendo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Radhouen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Bouden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(ville de Kairouan)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M</w:t>
            </w:r>
            <w:r>
              <w:rPr>
                <w:rFonts w:eastAsia="Times New Roman" w:cs="Calibri"/>
                <w:color w:val="000000"/>
                <w:lang w:eastAsia="fr-FR"/>
              </w:rPr>
              <w:t>aroc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Agadir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59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Drarga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Tadart-Anza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Belfaa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Tassegdelt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Elqliaa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Inzegan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Ahle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Tifnoute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Oulad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Tayma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Taliouine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Tinzerte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Arbaa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Sahel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lastRenderedPageBreak/>
              <w:t>70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Tiznit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Al Hoceima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Ajdir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Senada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Rouadi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Zarket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Tunisie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Kairouan ville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Radhouen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Bouden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>, Ma</w:t>
            </w:r>
            <w:r>
              <w:rPr>
                <w:rFonts w:eastAsia="Times New Roman" w:cs="Calibri"/>
                <w:color w:val="000000"/>
                <w:lang w:eastAsia="fr-FR"/>
              </w:rPr>
              <w:t>ire adjoint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77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Djablia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78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Mansoura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Nassir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Queblia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81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Sousse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Chebika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4218" w:rsidRPr="002C4E2F" w:rsidRDefault="00664218" w:rsidP="00664218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83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Hajeb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Layoune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2- Membres Associés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Pr="002C4E2F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84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Belgium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Carine Jansen,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DiCS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Director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Carine Jansen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218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France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Centre Hospitalier de Rouffach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B33BEE">
              <w:rPr>
                <w:rFonts w:eastAsia="Times New Roman" w:cs="Calibri"/>
                <w:color w:val="000000"/>
                <w:lang w:eastAsia="fr-FR"/>
              </w:rPr>
              <w:t xml:space="preserve">Pour le directeur Pierre </w:t>
            </w:r>
            <w:proofErr w:type="spellStart"/>
            <w:r w:rsidRPr="00B33BEE">
              <w:rPr>
                <w:rFonts w:eastAsia="Times New Roman" w:cs="Calibri"/>
                <w:color w:val="000000"/>
                <w:lang w:eastAsia="fr-FR"/>
              </w:rPr>
              <w:t>Wesner</w:t>
            </w:r>
            <w:proofErr w:type="spellEnd"/>
            <w:r w:rsidRPr="00B33BEE">
              <w:rPr>
                <w:rFonts w:eastAsia="Times New Roman" w:cs="Calibri"/>
                <w:color w:val="000000"/>
                <w:lang w:eastAsia="fr-FR"/>
              </w:rPr>
              <w:t xml:space="preserve">, la directrice-adjointe Dominique </w:t>
            </w:r>
            <w:proofErr w:type="spellStart"/>
            <w:r w:rsidRPr="00B33BEE">
              <w:rPr>
                <w:rFonts w:eastAsia="Times New Roman" w:cs="Calibri"/>
                <w:color w:val="000000"/>
                <w:lang w:eastAsia="fr-FR"/>
              </w:rPr>
              <w:t>Lachat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218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M.A.C.I.F.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Eric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Gignet</w:t>
            </w:r>
            <w:proofErr w:type="spellEnd"/>
          </w:p>
          <w:p w:rsidR="00664218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64218" w:rsidRPr="002C4E2F" w:rsidTr="002966F7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218" w:rsidRDefault="00664218" w:rsidP="00664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Gabon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Yolande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Bilouka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>, Directrice Générale du Bien-être,  Ministère Affaires Sociales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18" w:rsidRPr="002C4E2F" w:rsidRDefault="00664218" w:rsidP="006642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2966F7" w:rsidRDefault="002966F7" w:rsidP="007F5B1F">
      <w:pPr>
        <w:jc w:val="center"/>
        <w:rPr>
          <w:b/>
        </w:rPr>
      </w:pPr>
    </w:p>
    <w:p w:rsidR="002966F7" w:rsidRDefault="002966F7" w:rsidP="007F5B1F">
      <w:pPr>
        <w:jc w:val="center"/>
        <w:rPr>
          <w:b/>
        </w:rPr>
      </w:pPr>
    </w:p>
    <w:p w:rsidR="002966F7" w:rsidRDefault="002966F7" w:rsidP="007F5B1F">
      <w:pPr>
        <w:jc w:val="center"/>
        <w:rPr>
          <w:b/>
        </w:rPr>
      </w:pPr>
    </w:p>
    <w:p w:rsidR="002966F7" w:rsidRDefault="002966F7" w:rsidP="007F5B1F">
      <w:pPr>
        <w:jc w:val="center"/>
        <w:rPr>
          <w:b/>
        </w:rPr>
      </w:pPr>
    </w:p>
    <w:p w:rsidR="00905D8C" w:rsidRDefault="00905D8C" w:rsidP="007F5B1F"/>
    <w:sectPr w:rsidR="00905D8C"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0C" w:rsidRDefault="00407D0C" w:rsidP="00F132A5">
      <w:pPr>
        <w:spacing w:after="0" w:line="240" w:lineRule="auto"/>
      </w:pPr>
      <w:r>
        <w:separator/>
      </w:r>
    </w:p>
  </w:endnote>
  <w:endnote w:type="continuationSeparator" w:id="0">
    <w:p w:rsidR="00407D0C" w:rsidRDefault="00407D0C" w:rsidP="00F1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987367"/>
      <w:docPartObj>
        <w:docPartGallery w:val="Page Numbers (Bottom of Page)"/>
        <w:docPartUnique/>
      </w:docPartObj>
    </w:sdtPr>
    <w:sdtEndPr/>
    <w:sdtContent>
      <w:p w:rsidR="00F132A5" w:rsidRDefault="00F132A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DBF">
          <w:rPr>
            <w:noProof/>
          </w:rPr>
          <w:t>1</w:t>
        </w:r>
        <w:r>
          <w:fldChar w:fldCharType="end"/>
        </w:r>
      </w:p>
    </w:sdtContent>
  </w:sdt>
  <w:p w:rsidR="00F132A5" w:rsidRDefault="00F13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0C" w:rsidRDefault="00407D0C" w:rsidP="00F132A5">
      <w:pPr>
        <w:spacing w:after="0" w:line="240" w:lineRule="auto"/>
      </w:pPr>
      <w:r>
        <w:separator/>
      </w:r>
    </w:p>
  </w:footnote>
  <w:footnote w:type="continuationSeparator" w:id="0">
    <w:p w:rsidR="00407D0C" w:rsidRDefault="00407D0C" w:rsidP="00F13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950"/>
    <w:multiLevelType w:val="hybridMultilevel"/>
    <w:tmpl w:val="E1A40CF8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C7640"/>
    <w:multiLevelType w:val="hybridMultilevel"/>
    <w:tmpl w:val="B282AE2E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1C9D"/>
    <w:multiLevelType w:val="hybridMultilevel"/>
    <w:tmpl w:val="BC8CF8D8"/>
    <w:lvl w:ilvl="0" w:tplc="1332D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224"/>
    <w:multiLevelType w:val="hybridMultilevel"/>
    <w:tmpl w:val="F6827D70"/>
    <w:lvl w:ilvl="0" w:tplc="0B062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01CF4"/>
    <w:multiLevelType w:val="hybridMultilevel"/>
    <w:tmpl w:val="B63A7AEC"/>
    <w:lvl w:ilvl="0" w:tplc="6F6267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12951"/>
    <w:multiLevelType w:val="hybridMultilevel"/>
    <w:tmpl w:val="480C56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B630A"/>
    <w:multiLevelType w:val="hybridMultilevel"/>
    <w:tmpl w:val="74324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52D75"/>
    <w:multiLevelType w:val="hybridMultilevel"/>
    <w:tmpl w:val="3FDC40AC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5554D"/>
    <w:multiLevelType w:val="hybridMultilevel"/>
    <w:tmpl w:val="0D42F1CA"/>
    <w:lvl w:ilvl="0" w:tplc="E3E42C4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854E68"/>
    <w:multiLevelType w:val="hybridMultilevel"/>
    <w:tmpl w:val="212E6D16"/>
    <w:lvl w:ilvl="0" w:tplc="9C3648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D5068"/>
    <w:multiLevelType w:val="hybridMultilevel"/>
    <w:tmpl w:val="F95ABCAA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769C6"/>
    <w:multiLevelType w:val="hybridMultilevel"/>
    <w:tmpl w:val="75801DF2"/>
    <w:lvl w:ilvl="0" w:tplc="D9D414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191902"/>
    <w:multiLevelType w:val="hybridMultilevel"/>
    <w:tmpl w:val="480C56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70C99"/>
    <w:multiLevelType w:val="hybridMultilevel"/>
    <w:tmpl w:val="DEBA2556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00A89"/>
    <w:multiLevelType w:val="hybridMultilevel"/>
    <w:tmpl w:val="727CA374"/>
    <w:lvl w:ilvl="0" w:tplc="4E8486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2"/>
  </w:num>
  <w:num w:numId="5">
    <w:abstractNumId w:val="13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14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8C"/>
    <w:rsid w:val="000E7B24"/>
    <w:rsid w:val="002966F7"/>
    <w:rsid w:val="00407D0C"/>
    <w:rsid w:val="004A6C6A"/>
    <w:rsid w:val="004B25B6"/>
    <w:rsid w:val="00515590"/>
    <w:rsid w:val="005E1695"/>
    <w:rsid w:val="00635DBF"/>
    <w:rsid w:val="00664218"/>
    <w:rsid w:val="00731FFD"/>
    <w:rsid w:val="007414F6"/>
    <w:rsid w:val="007A0684"/>
    <w:rsid w:val="007F5B1F"/>
    <w:rsid w:val="00811D63"/>
    <w:rsid w:val="00905D8C"/>
    <w:rsid w:val="00BE2D5C"/>
    <w:rsid w:val="00C664AF"/>
    <w:rsid w:val="00EF6AFB"/>
    <w:rsid w:val="00F132A5"/>
    <w:rsid w:val="00F459A4"/>
    <w:rsid w:val="00F6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8C"/>
    <w:pPr>
      <w:ind w:left="720"/>
      <w:contextualSpacing/>
    </w:pPr>
  </w:style>
  <w:style w:type="character" w:styleId="Hyperlink">
    <w:name w:val="Hyperlink"/>
    <w:uiPriority w:val="99"/>
    <w:unhideWhenUsed/>
    <w:rsid w:val="0066421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6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218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2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2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21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18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Spacing"/>
    <w:next w:val="NoSpacing"/>
    <w:autoRedefine/>
    <w:uiPriority w:val="39"/>
    <w:unhideWhenUsed/>
    <w:rsid w:val="00F132A5"/>
    <w:rPr>
      <w:sz w:val="24"/>
    </w:rPr>
  </w:style>
  <w:style w:type="paragraph" w:styleId="NoSpacing">
    <w:name w:val="No Spacing"/>
    <w:uiPriority w:val="1"/>
    <w:qFormat/>
    <w:rsid w:val="00F132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F132A5"/>
  </w:style>
  <w:style w:type="paragraph" w:styleId="Header">
    <w:name w:val="header"/>
    <w:basedOn w:val="Normal"/>
    <w:link w:val="HeaderChar"/>
    <w:uiPriority w:val="99"/>
    <w:unhideWhenUsed/>
    <w:rsid w:val="00F132A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132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2A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32A5"/>
    <w:rPr>
      <w:rFonts w:ascii="Calibri" w:eastAsia="Calibri" w:hAnsi="Calibri" w:cs="Times New Roman"/>
    </w:rPr>
  </w:style>
  <w:style w:type="character" w:styleId="FollowedHyperlink">
    <w:name w:val="FollowedHyperlink"/>
    <w:uiPriority w:val="99"/>
    <w:semiHidden/>
    <w:unhideWhenUsed/>
    <w:rsid w:val="00F132A5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2A5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2A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132A5"/>
    <w:rPr>
      <w:vertAlign w:val="superscript"/>
    </w:rPr>
  </w:style>
  <w:style w:type="paragraph" w:customStyle="1" w:styleId="Paragraphedeliste1">
    <w:name w:val="Paragraphe de liste1"/>
    <w:basedOn w:val="Normal"/>
    <w:rsid w:val="00F132A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8C"/>
    <w:pPr>
      <w:ind w:left="720"/>
      <w:contextualSpacing/>
    </w:pPr>
  </w:style>
  <w:style w:type="character" w:styleId="Hyperlink">
    <w:name w:val="Hyperlink"/>
    <w:uiPriority w:val="99"/>
    <w:unhideWhenUsed/>
    <w:rsid w:val="0066421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6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218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2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2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21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18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Spacing"/>
    <w:next w:val="NoSpacing"/>
    <w:autoRedefine/>
    <w:uiPriority w:val="39"/>
    <w:unhideWhenUsed/>
    <w:rsid w:val="00F132A5"/>
    <w:rPr>
      <w:sz w:val="24"/>
    </w:rPr>
  </w:style>
  <w:style w:type="paragraph" w:styleId="NoSpacing">
    <w:name w:val="No Spacing"/>
    <w:uiPriority w:val="1"/>
    <w:qFormat/>
    <w:rsid w:val="00F132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F132A5"/>
  </w:style>
  <w:style w:type="paragraph" w:styleId="Header">
    <w:name w:val="header"/>
    <w:basedOn w:val="Normal"/>
    <w:link w:val="HeaderChar"/>
    <w:uiPriority w:val="99"/>
    <w:unhideWhenUsed/>
    <w:rsid w:val="00F132A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132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2A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32A5"/>
    <w:rPr>
      <w:rFonts w:ascii="Calibri" w:eastAsia="Calibri" w:hAnsi="Calibri" w:cs="Times New Roman"/>
    </w:rPr>
  </w:style>
  <w:style w:type="character" w:styleId="FollowedHyperlink">
    <w:name w:val="FollowedHyperlink"/>
    <w:uiPriority w:val="99"/>
    <w:semiHidden/>
    <w:unhideWhenUsed/>
    <w:rsid w:val="00F132A5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2A5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2A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132A5"/>
    <w:rPr>
      <w:vertAlign w:val="superscript"/>
    </w:rPr>
  </w:style>
  <w:style w:type="paragraph" w:customStyle="1" w:styleId="Paragraphedeliste1">
    <w:name w:val="Paragraphe de liste1"/>
    <w:basedOn w:val="Normal"/>
    <w:rsid w:val="00F132A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piral.org/tiki-index.php?page=Infos+Ulyanovsk-city" TargetMode="External"/><Relationship Id="rId13" Type="http://schemas.openxmlformats.org/officeDocument/2006/relationships/hyperlink" Target="https://wikispiral.org/tiki-index.php?page=Infos+%D0%92%D0%B5%D1%88%D0%BA%D0%B0%D0%B9%D0%BC%D0%B0%20-%20Veshkajma" TargetMode="External"/><Relationship Id="rId18" Type="http://schemas.openxmlformats.org/officeDocument/2006/relationships/hyperlink" Target="https://wikispiral.org/tiki-index.php?page=Infos+%D0%92%D0%B5%D1%88%D0%BA%D0%B0%D0%B9%D0%BC%D0%B0%20-%20Veshkajma" TargetMode="External"/><Relationship Id="rId26" Type="http://schemas.openxmlformats.org/officeDocument/2006/relationships/hyperlink" Target="https://wikispiral.org/tiki-index.php?page=Infos+%D0%A0%D0%B0%D0%B4%D0%B8%D1%89%D0%B5%D0%B2%D0%BE%20-%20Radishhev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ikispiral.org/tiki-index.php?page=Infos+%D0%9A%D1%83%D0%B7%D0%BE%D0%B2%D0%B0%D1%82%D0%BE%D0%B2%D0%BE%20-%20Kusovatov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ikispiral.org/tiki-index.php?page=Infos+%D0%91%D0%B0%D1%80%D1%8B%D1%88%20-%20Barysh" TargetMode="External"/><Relationship Id="rId17" Type="http://schemas.openxmlformats.org/officeDocument/2006/relationships/hyperlink" Target="https://wikispiral.org/tiki-index.php?page=Infos+%D0%91%D0%B0%D1%80%D1%8B%D1%88%20-%20Barysh" TargetMode="External"/><Relationship Id="rId25" Type="http://schemas.openxmlformats.org/officeDocument/2006/relationships/hyperlink" Target="https://wikispiral.org/tiki-index.php?page=Infos+%D0%9D%D0%BE%D0%B2%D0%BE%D1%81%D0%BF%D0%B0%D1%81%D1%81%D0%BA%D0%B8%D0%B9%20%D1%80%D0%B0%D0%B9%D0%BE%D0%BD%20-%20Novospassky%20Ray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kispiral.org/tiki-index.php?page=Infos+%D0%91%D0%B0%D0%B7%D0%B0%D1%80%D0%BD%D1%8B%D0%B9%20%D0%A1%D1%8B%D0%B7%D0%B3%D0%B0%D0%BD%20-%20Bazarny%20Syzgan" TargetMode="External"/><Relationship Id="rId20" Type="http://schemas.openxmlformats.org/officeDocument/2006/relationships/hyperlink" Target="https://wikispiral.org/tiki-index.php?page=Infos+%D0%98%D1%88%D0%B5%D0%B5%D0%B2%D0%BA%D0%B0%20-%20Isheevka" TargetMode="External"/><Relationship Id="rId29" Type="http://schemas.openxmlformats.org/officeDocument/2006/relationships/hyperlink" Target="https://wikispiral.org/tiki-index.php?page=Infos+%D0%A1%D1%83%D1%80%D1%81%D0%BA%D0%B8%D0%B9%20%D1%80%D0%B0%D0%B9%D0%BE%D0%BD%20-%20Surskiy%20Rayo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ikispiral.org/tiki-index.php?page=Infos+%D0%91%D0%B0%D0%B7%D0%B0%D1%80%D0%BD%D1%8B%D0%B9%20%D0%A1%D1%8B%D0%B7%D0%B3%D0%B0%D0%BD%20-%20Bazarny%20Syzgan" TargetMode="External"/><Relationship Id="rId24" Type="http://schemas.openxmlformats.org/officeDocument/2006/relationships/hyperlink" Target="https://wikispiral.org/tiki-index.php?page=Infos+%D0%9D%D0%BE%D0%B2%D0%B0%D1%8F%20%D0%9C%D0%B0%D0%BB%D1%8B%D0%BA%D0%BB%D0%B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ikispiral.org/tiki-index.php?page=Infos+Ulyanovsk-city" TargetMode="External"/><Relationship Id="rId23" Type="http://schemas.openxmlformats.org/officeDocument/2006/relationships/hyperlink" Target="https://wikispiral.org/tiki-index.php?page=Infos+%D0%9D%D0%B8%D0%BA%D0%BE%D0%BB%D0%B0%D0%B5%D0%B2%D1%81%D0%BA%D0%B8%D0%B9%20%D1%80%D0%B0%D0%B9%D0%BE%D0%BD%20-%20Nikolajevsky%20Rajon" TargetMode="External"/><Relationship Id="rId28" Type="http://schemas.openxmlformats.org/officeDocument/2006/relationships/hyperlink" Target="https://wikispiral.org/tiki-index.php?page=Infos+%D0%A1%D1%82%D0%B0%D1%80%D0%B0%D1%8F%20%D0%9A%D1%83%D0%BB%D0%B0%D1%82%D0%BA%D0%B0%20-%20Starokulatinsk" TargetMode="External"/><Relationship Id="rId10" Type="http://schemas.openxmlformats.org/officeDocument/2006/relationships/hyperlink" Target="https://wikispiral.org/tiki-index.php?page=Infos+Ulyanovsk-city" TargetMode="External"/><Relationship Id="rId19" Type="http://schemas.openxmlformats.org/officeDocument/2006/relationships/hyperlink" Target="https://wikispiral.org/tiki-index.php?page=Infos+%D0%98%D0%BD%D0%B7%D0%B5%D0%BD%D1%81%D0%BA%D0%B8%D0%B9%20%D1%80%D0%B0%D0%B9%D0%BE%D0%BD%20-%20Insensky%20Rayo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ikispiral.org/tiki-index.php?page=Infos+Dimitrovgrad" TargetMode="External"/><Relationship Id="rId14" Type="http://schemas.openxmlformats.org/officeDocument/2006/relationships/hyperlink" Target="https://wikispiral.org/tiki-index.php?page=Infos+%D0%98%D0%BD%D0%B7%D0%B5%D0%BD%D1%81%D0%BA%D0%B8%D0%B9%20%D1%80%D0%B0%D0%B9%D0%BE%D0%BD%20-%20Insensky%20Rayon" TargetMode="External"/><Relationship Id="rId22" Type="http://schemas.openxmlformats.org/officeDocument/2006/relationships/hyperlink" Target="https://wikispiral.org/tiki-index.php?page=Infos+%D0%9C%D0%B0%D0%B9%D0%BD%D0%B0" TargetMode="External"/><Relationship Id="rId27" Type="http://schemas.openxmlformats.org/officeDocument/2006/relationships/hyperlink" Target="https://wikispiral.org/tiki-index.php?page=Infos+%D0%A1%D0%B5%D0%BD%D0%B3%D0%B8%D0%BB%D0%B5%D0%B9%20-%20Sengiley" TargetMode="External"/><Relationship Id="rId30" Type="http://schemas.openxmlformats.org/officeDocument/2006/relationships/hyperlink" Target="https://wikispiral.org/tiki-index.php?page=Infos+%D0%A7%D0%B5%D1%80%D0%B4%D0%B0%D0%BA%D0%BB%D1%8B%20-%20Cherdak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THIRION Samuel</dc:creator>
  <cp:lastModifiedBy>ZADNIPRYANA Yuliya</cp:lastModifiedBy>
  <cp:revision>2</cp:revision>
  <cp:lastPrinted>2013-11-05T11:11:00Z</cp:lastPrinted>
  <dcterms:created xsi:type="dcterms:W3CDTF">2013-12-13T10:29:00Z</dcterms:created>
  <dcterms:modified xsi:type="dcterms:W3CDTF">2013-12-13T10:29:00Z</dcterms:modified>
</cp:coreProperties>
</file>